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Default"/>
        <w:spacing w:beforeAutospacing="1" w:after="120"/>
      </w:pPr>
      <w:bookmarkStart w:id="0" w:name="_GoBack"/>
      <w:bookmarkEnd w:id="0"/>
      <w:r>
        <w:rPr>
          <w:b/>
          <w:bCs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5636926</wp:posOffset>
            </wp:positionH>
            <wp:positionV relativeFrom="paragraph">
              <wp:posOffset>11430</wp:posOffset>
            </wp:positionV>
            <wp:extent cx="487796" cy="823865"/>
            <wp:effectExtent l="0" t="0" r="762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96" cy="82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pStyle w:val="Default"/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Schuljahr 2024/25 </w:t>
      </w:r>
    </w:p>
    <w:p>
      <w:pPr>
        <w:pStyle w:val="Default"/>
        <w:spacing w:after="60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Berufspraxis: Sozialassistenz </w:t>
      </w:r>
    </w:p>
    <w:p>
      <w:pPr>
        <w:pStyle w:val="Default"/>
        <w:spacing w:after="215"/>
      </w:pPr>
      <w:r>
        <w:rPr>
          <w:b/>
          <w:bCs/>
        </w:rPr>
        <w:t>1. Bitte entnehmen Sie den Tag und die Zeiträume des Blocks der Berufspraxis dieser Tabelle.</w:t>
      </w:r>
    </w:p>
    <w:p>
      <w:pPr>
        <w:pStyle w:val="Default"/>
        <w:spacing w:after="215"/>
      </w:pPr>
      <w:r>
        <w:rPr>
          <w:b/>
          <w:bCs/>
        </w:rPr>
        <w:t xml:space="preserve">2. Laden Sie die Praxisvereinbarung für Ihren Ausbildungsgang aus dem Abschnitt „Service Formulare und Dokumente“ herunter und drucken Sie diesen aus. </w:t>
      </w:r>
    </w:p>
    <w:p>
      <w:pPr>
        <w:pStyle w:val="Default"/>
        <w:spacing w:after="215"/>
      </w:pPr>
      <w:r>
        <w:rPr>
          <w:b/>
          <w:bCs/>
        </w:rPr>
        <w:t xml:space="preserve">3. Setzen Sie die Daten für Ihre Klasse ein. </w:t>
      </w:r>
    </w:p>
    <w:p>
      <w:pPr>
        <w:pStyle w:val="Default"/>
        <w:rPr>
          <w:sz w:val="28"/>
          <w:szCs w:val="28"/>
        </w:rPr>
      </w:pPr>
      <w:r>
        <w:rPr>
          <w:b/>
          <w:bCs/>
        </w:rPr>
        <w:t>4. Lassen sie sich die Praxisvereinbarung von der Einrichtung unterschreiben und bringen diese mit in die Schule</w:t>
      </w:r>
      <w:r>
        <w:rPr>
          <w:b/>
          <w:bCs/>
          <w:sz w:val="28"/>
          <w:szCs w:val="28"/>
        </w:rPr>
        <w:t>.</w:t>
      </w:r>
    </w:p>
    <w:p/>
    <w:p>
      <w:pPr>
        <w:pStyle w:val="Default"/>
        <w:spacing w:after="240"/>
        <w:rPr>
          <w:sz w:val="28"/>
          <w:szCs w:val="28"/>
        </w:rPr>
      </w:pPr>
      <w:r>
        <w:rPr>
          <w:b/>
          <w:bCs/>
          <w:sz w:val="28"/>
          <w:szCs w:val="28"/>
        </w:rPr>
        <w:t>Berufspraxistage der Klassen und Zeiträume der Berufspraxisblöcke</w:t>
      </w:r>
    </w:p>
    <w:p>
      <w:pPr>
        <w:rPr>
          <w:sz w:val="24"/>
          <w:szCs w:val="23"/>
        </w:rPr>
      </w:pPr>
      <w:r>
        <w:rPr>
          <w:sz w:val="24"/>
          <w:szCs w:val="23"/>
        </w:rPr>
        <w:t>Sozialassistenten 1. und 2. Ausbildungshalbjahr (1. Ausbildungsjahr)</w:t>
      </w:r>
    </w:p>
    <w:tbl>
      <w:tblPr>
        <w:tblW w:w="9863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2211"/>
        <w:gridCol w:w="2347"/>
        <w:gridCol w:w="2693"/>
        <w:gridCol w:w="2612"/>
      </w:tblGrid>
      <w:tr>
        <w:trPr>
          <w:trHeight w:val="801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Klasse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Wöchentlicher Berufspraxistag</w:t>
            </w:r>
          </w:p>
          <w:p>
            <w:pPr>
              <w:pStyle w:val="Default"/>
              <w:widowControl w:val="0"/>
              <w:rPr>
                <w:sz w:val="23"/>
                <w:szCs w:val="23"/>
              </w:rPr>
            </w:pPr>
          </w:p>
          <w:p>
            <w:pPr>
              <w:pStyle w:val="Default"/>
              <w:widowControl w:val="0"/>
              <w:rPr>
                <w:sz w:val="23"/>
                <w:szCs w:val="23"/>
              </w:rPr>
            </w:pPr>
          </w:p>
          <w:p>
            <w:pPr>
              <w:pStyle w:val="Default"/>
              <w:widowControl w:val="0"/>
              <w:rPr>
                <w:sz w:val="23"/>
                <w:szCs w:val="23"/>
              </w:rPr>
            </w:pPr>
          </w:p>
          <w:p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Berufspraxisblock </w:t>
            </w:r>
            <w:r>
              <w:rPr>
                <w:sz w:val="23"/>
                <w:szCs w:val="23"/>
              </w:rPr>
              <w:br/>
              <w:t xml:space="preserve">1. Ausbildungshalbjahr  </w:t>
            </w:r>
          </w:p>
          <w:p>
            <w:pPr>
              <w:pStyle w:val="Default"/>
              <w:widowControl w:val="0"/>
              <w:rPr>
                <w:b/>
                <w:sz w:val="23"/>
                <w:szCs w:val="23"/>
              </w:rPr>
            </w:pPr>
          </w:p>
          <w:p>
            <w:pPr>
              <w:pStyle w:val="Default"/>
              <w:widowControl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Hauswirtschaftlicher Bereich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Berufspraxisblock</w:t>
            </w:r>
            <w:r>
              <w:rPr>
                <w:sz w:val="23"/>
                <w:szCs w:val="23"/>
              </w:rPr>
              <w:br/>
              <w:t xml:space="preserve">2. Ausbildungshalbjahr </w:t>
            </w:r>
          </w:p>
          <w:p>
            <w:pPr>
              <w:pStyle w:val="Default"/>
              <w:widowControl w:val="0"/>
              <w:rPr>
                <w:b/>
                <w:bCs/>
                <w:sz w:val="23"/>
                <w:szCs w:val="23"/>
              </w:rPr>
            </w:pPr>
          </w:p>
          <w:p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Sozialpflegerischer Bereich</w:t>
            </w:r>
          </w:p>
        </w:tc>
      </w:tr>
      <w:tr>
        <w:trPr>
          <w:trHeight w:val="112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241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Freitag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18.11 – 22.11.2024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>
        <w:trPr>
          <w:trHeight w:val="112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242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Montag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18.11 – 22.11.2024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</w:tbl>
    <w:p/>
    <w:p>
      <w:pPr>
        <w:rPr>
          <w:sz w:val="23"/>
          <w:szCs w:val="23"/>
        </w:rPr>
      </w:pPr>
      <w:r>
        <w:t xml:space="preserve"> </w:t>
      </w:r>
      <w:r>
        <w:rPr>
          <w:sz w:val="24"/>
          <w:szCs w:val="23"/>
        </w:rPr>
        <w:t>Sozialassistenten 3. Ausbildungshalbjahr (2. Ausbildungsjahr)</w:t>
      </w:r>
    </w:p>
    <w:tbl>
      <w:tblPr>
        <w:tblW w:w="9863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2212"/>
        <w:gridCol w:w="2346"/>
        <w:gridCol w:w="2693"/>
        <w:gridCol w:w="2612"/>
      </w:tblGrid>
      <w:tr>
        <w:trPr>
          <w:trHeight w:val="801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Klasse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wöchentliche Berufspraxistage</w:t>
            </w:r>
          </w:p>
          <w:p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ind w:left="-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Berufspraxisblock </w:t>
            </w:r>
            <w:r>
              <w:rPr>
                <w:sz w:val="23"/>
                <w:szCs w:val="23"/>
              </w:rPr>
              <w:br/>
              <w:t xml:space="preserve">3. Ausbildungshalbjahr </w:t>
            </w:r>
          </w:p>
          <w:p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>
            <w:pPr>
              <w:pStyle w:val="Default"/>
              <w:widowControl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Sozialpädagogischer Bereich</w:t>
            </w:r>
          </w:p>
          <w:p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Keine Berufspraxis im </w:t>
            </w:r>
            <w:r>
              <w:rPr>
                <w:sz w:val="23"/>
                <w:szCs w:val="23"/>
              </w:rPr>
              <w:br/>
              <w:t>4. HJ.</w:t>
            </w:r>
          </w:p>
        </w:tc>
      </w:tr>
      <w:tr>
        <w:trPr>
          <w:trHeight w:val="112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231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ind w:left="-8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Montag + Dienstag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02.09. – 06.09.24</w:t>
            </w:r>
          </w:p>
          <w:p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18.11 – 22.11.2024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  <w:tr>
        <w:trPr>
          <w:trHeight w:val="112"/>
        </w:trPr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232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ind w:left="-8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Donnerstag + Freitag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02.09. – 06.09.24</w:t>
            </w:r>
          </w:p>
          <w:p>
            <w:pPr>
              <w:pStyle w:val="Default"/>
              <w:widowContro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18.11 – 22.11.2024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0"/>
              <w:rPr>
                <w:sz w:val="23"/>
                <w:szCs w:val="23"/>
              </w:rPr>
            </w:pPr>
          </w:p>
        </w:tc>
      </w:tr>
    </w:tbl>
    <w:p/>
    <w:sectPr>
      <w:pgSz w:w="11906" w:h="17338"/>
      <w:pgMar w:top="709" w:right="823" w:bottom="1342" w:left="1117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6C794-CA48-498D-AF36-EBB1A3C9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Noto Sans Devanagari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 Berlin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Zander</dc:creator>
  <dc:description/>
  <cp:lastModifiedBy>Külzer, Franka</cp:lastModifiedBy>
  <cp:revision>2</cp:revision>
  <cp:lastPrinted>2023-07-06T12:36:00Z</cp:lastPrinted>
  <dcterms:created xsi:type="dcterms:W3CDTF">2024-07-19T09:03:00Z</dcterms:created>
  <dcterms:modified xsi:type="dcterms:W3CDTF">2024-07-19T09:03:00Z</dcterms:modified>
  <dc:language>en-US</dc:language>
</cp:coreProperties>
</file>